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B35" w:rsidRPr="00C948DC" w:rsidRDefault="00C948DC" w:rsidP="00C948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8DC">
        <w:rPr>
          <w:rFonts w:ascii="Times New Roman" w:hAnsi="Times New Roman" w:cs="Times New Roman"/>
          <w:b/>
          <w:sz w:val="28"/>
          <w:szCs w:val="28"/>
        </w:rPr>
        <w:t>ДО 7 класс 2 школа</w:t>
      </w:r>
      <w:r>
        <w:rPr>
          <w:rFonts w:ascii="Times New Roman" w:hAnsi="Times New Roman" w:cs="Times New Roman"/>
          <w:b/>
          <w:sz w:val="28"/>
          <w:szCs w:val="28"/>
        </w:rPr>
        <w:t xml:space="preserve"> 28.02.2022</w:t>
      </w:r>
    </w:p>
    <w:p w:rsidR="00C948DC" w:rsidRPr="00C948DC" w:rsidRDefault="00C948DC" w:rsidP="00C948DC">
      <w:pPr>
        <w:pStyle w:val="5"/>
        <w:shd w:val="clear" w:color="auto" w:fill="FFFFFF"/>
        <w:jc w:val="center"/>
        <w:rPr>
          <w:color w:val="1D1D1B"/>
          <w:sz w:val="28"/>
          <w:szCs w:val="28"/>
        </w:rPr>
      </w:pPr>
      <w:r w:rsidRPr="00C948DC">
        <w:rPr>
          <w:sz w:val="28"/>
          <w:szCs w:val="28"/>
        </w:rPr>
        <w:t xml:space="preserve">Тема: </w:t>
      </w:r>
      <w:r w:rsidRPr="00C948DC">
        <w:rPr>
          <w:color w:val="1D1D1B"/>
          <w:sz w:val="28"/>
          <w:szCs w:val="28"/>
        </w:rPr>
        <w:t>Формирование изображения на экране компьютера</w:t>
      </w:r>
    </w:p>
    <w:p w:rsidR="00C948DC" w:rsidRPr="00C948DC" w:rsidRDefault="00C948DC" w:rsidP="00C948DC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C948DC">
        <w:rPr>
          <w:color w:val="1D1D1B"/>
          <w:sz w:val="28"/>
          <w:szCs w:val="28"/>
        </w:rPr>
        <w:t>Если поставить перед собой несколько работающих ноутбуков или компьютеров, то можно заметить, что значки рабочего стола выглядят по-разному.</w:t>
      </w:r>
    </w:p>
    <w:p w:rsidR="00C948DC" w:rsidRPr="00C948DC" w:rsidRDefault="00C948DC" w:rsidP="00C948DC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C948DC">
        <w:rPr>
          <w:color w:val="1D1D1B"/>
          <w:sz w:val="28"/>
          <w:szCs w:val="28"/>
        </w:rPr>
        <w:t>На одном мониторе – более крупные значки, на другом – мелкие. Даже одна и та же картинка на рабочем столе может отличаться качеством цветопередачи. Почему так происходит?</w:t>
      </w:r>
    </w:p>
    <w:p w:rsidR="00C948DC" w:rsidRPr="00C948DC" w:rsidRDefault="00C948DC" w:rsidP="00C948DC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C948DC">
        <w:rPr>
          <w:color w:val="1D1D1B"/>
          <w:sz w:val="28"/>
          <w:szCs w:val="28"/>
        </w:rPr>
        <w:t>Сегодня на уроке мы ответим на этот вопрос, познакомившись с понятиями пространственное разрешение монитора и глубина цвета.</w:t>
      </w:r>
    </w:p>
    <w:p w:rsidR="00C948DC" w:rsidRPr="00C948DC" w:rsidRDefault="00C948DC" w:rsidP="00C948DC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C948DC">
        <w:rPr>
          <w:color w:val="1D1D1B"/>
          <w:sz w:val="28"/>
          <w:szCs w:val="28"/>
        </w:rPr>
        <w:t>А также узнаем, как формируется изображение на экране монитора и из каких базовых цветов оно состоит.</w:t>
      </w:r>
    </w:p>
    <w:p w:rsidR="00C948DC" w:rsidRPr="00C948DC" w:rsidRDefault="00C948DC" w:rsidP="00C948DC">
      <w:pPr>
        <w:pStyle w:val="a3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C948DC">
        <w:rPr>
          <w:noProof/>
          <w:color w:val="000000"/>
          <w:sz w:val="28"/>
          <w:szCs w:val="28"/>
        </w:rPr>
        <w:drawing>
          <wp:inline distT="0" distB="0" distL="0" distR="0">
            <wp:extent cx="6671310" cy="4293870"/>
            <wp:effectExtent l="0" t="0" r="0" b="0"/>
            <wp:docPr id="1" name="Рисунок 1" descr="https://resh.edu.ru/uploads/lesson_extract/7326/20200319174452/OEBPS/objects/m_info_7_10_1/5dbab504e2002477580ffd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7326/20200319174452/OEBPS/objects/m_info_7_10_1/5dbab504e2002477580ffd5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42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8DC" w:rsidRPr="00C948DC" w:rsidRDefault="00C948DC" w:rsidP="00C948DC">
      <w:pPr>
        <w:pStyle w:val="5"/>
        <w:shd w:val="clear" w:color="auto" w:fill="FFFFFF"/>
        <w:rPr>
          <w:b w:val="0"/>
          <w:color w:val="1D1D1B"/>
          <w:sz w:val="28"/>
          <w:szCs w:val="28"/>
        </w:rPr>
      </w:pPr>
      <w:r w:rsidRPr="00C948DC">
        <w:rPr>
          <w:b w:val="0"/>
          <w:color w:val="1D1D1B"/>
          <w:sz w:val="28"/>
          <w:szCs w:val="28"/>
        </w:rPr>
        <w:t xml:space="preserve">Просмотр </w:t>
      </w:r>
      <w:proofErr w:type="spellStart"/>
      <w:r w:rsidRPr="00C948DC">
        <w:rPr>
          <w:b w:val="0"/>
          <w:color w:val="1D1D1B"/>
          <w:sz w:val="28"/>
          <w:szCs w:val="28"/>
        </w:rPr>
        <w:t>видеоурока</w:t>
      </w:r>
      <w:proofErr w:type="spellEnd"/>
      <w:r>
        <w:rPr>
          <w:b w:val="0"/>
          <w:color w:val="1D1D1B"/>
          <w:sz w:val="28"/>
          <w:szCs w:val="28"/>
        </w:rPr>
        <w:t>:</w:t>
      </w:r>
      <w:bookmarkStart w:id="0" w:name="_GoBack"/>
      <w:bookmarkEnd w:id="0"/>
      <w:r w:rsidRPr="00C948DC">
        <w:rPr>
          <w:b w:val="0"/>
          <w:color w:val="1D1D1B"/>
          <w:sz w:val="28"/>
          <w:szCs w:val="28"/>
        </w:rPr>
        <w:t xml:space="preserve"> </w:t>
      </w:r>
      <w:hyperlink r:id="rId5" w:history="1">
        <w:r w:rsidRPr="00C948DC">
          <w:rPr>
            <w:rStyle w:val="a4"/>
            <w:b w:val="0"/>
            <w:sz w:val="28"/>
            <w:szCs w:val="28"/>
          </w:rPr>
          <w:t>https://resh.edu.ru/subject/lesson/7326/main/274235/</w:t>
        </w:r>
      </w:hyperlink>
      <w:r w:rsidRPr="00C948DC">
        <w:rPr>
          <w:b w:val="0"/>
          <w:color w:val="1D1D1B"/>
          <w:sz w:val="28"/>
          <w:szCs w:val="28"/>
        </w:rPr>
        <w:t xml:space="preserve"> </w:t>
      </w:r>
    </w:p>
    <w:p w:rsidR="00C948DC" w:rsidRPr="00C948DC" w:rsidRDefault="00C948DC" w:rsidP="00C948DC">
      <w:pPr>
        <w:pStyle w:val="5"/>
        <w:shd w:val="clear" w:color="auto" w:fill="FFFFFF"/>
        <w:rPr>
          <w:b w:val="0"/>
          <w:color w:val="1D1D1B"/>
          <w:sz w:val="28"/>
          <w:szCs w:val="28"/>
        </w:rPr>
      </w:pPr>
      <w:r w:rsidRPr="00C948DC">
        <w:rPr>
          <w:b w:val="0"/>
          <w:color w:val="1D1D1B"/>
          <w:sz w:val="28"/>
          <w:szCs w:val="28"/>
        </w:rPr>
        <w:t>Краткий конспект урока:</w:t>
      </w:r>
    </w:p>
    <w:p w:rsidR="00C948DC" w:rsidRPr="00C948DC" w:rsidRDefault="00C948DC" w:rsidP="00C948DC">
      <w:pPr>
        <w:pStyle w:val="a3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C948DC">
        <w:rPr>
          <w:rStyle w:val="a5"/>
          <w:b w:val="0"/>
          <w:bCs w:val="0"/>
          <w:color w:val="1D1D1B"/>
          <w:sz w:val="28"/>
          <w:szCs w:val="28"/>
        </w:rPr>
        <w:t>Пиксель – наименьший элемент дисплея, формирующий изображение.</w:t>
      </w:r>
    </w:p>
    <w:p w:rsidR="00C948DC" w:rsidRPr="00C948DC" w:rsidRDefault="00C948DC" w:rsidP="00C948DC">
      <w:pPr>
        <w:pStyle w:val="a3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C948DC">
        <w:rPr>
          <w:b/>
          <w:bCs/>
          <w:color w:val="1D1D1B"/>
          <w:sz w:val="28"/>
          <w:szCs w:val="28"/>
        </w:rPr>
        <w:t>Пространственное разрешение монитора </w:t>
      </w:r>
      <w:r w:rsidRPr="00C948DC">
        <w:rPr>
          <w:color w:val="1D1D1B"/>
          <w:sz w:val="28"/>
          <w:szCs w:val="28"/>
        </w:rPr>
        <w:t>– это количество пикселей, из которых складывается изображение на экране.</w:t>
      </w:r>
    </w:p>
    <w:p w:rsidR="00C948DC" w:rsidRPr="00C948DC" w:rsidRDefault="00C948DC" w:rsidP="00C948DC">
      <w:pPr>
        <w:pStyle w:val="a3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C948DC">
        <w:rPr>
          <w:b/>
          <w:bCs/>
          <w:color w:val="1D1D1B"/>
          <w:sz w:val="28"/>
          <w:szCs w:val="28"/>
        </w:rPr>
        <w:lastRenderedPageBreak/>
        <w:t>Глубина цвета</w:t>
      </w:r>
      <w:r w:rsidRPr="00C948DC">
        <w:rPr>
          <w:color w:val="1D1D1B"/>
          <w:sz w:val="28"/>
          <w:szCs w:val="28"/>
        </w:rPr>
        <w:t> – длина двоичного кода, который используется для кодирования цвета пикселя.</w:t>
      </w:r>
    </w:p>
    <w:p w:rsidR="00C948DC" w:rsidRPr="00C948DC" w:rsidRDefault="00C948DC" w:rsidP="00C948DC">
      <w:pPr>
        <w:pStyle w:val="a3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C948DC">
        <w:rPr>
          <w:color w:val="1D1D1B"/>
          <w:sz w:val="28"/>
          <w:szCs w:val="28"/>
        </w:rPr>
        <w:t>Цветовая модель </w:t>
      </w:r>
      <w:r w:rsidRPr="00C948DC">
        <w:rPr>
          <w:b/>
          <w:bCs/>
          <w:color w:val="1D1D1B"/>
          <w:sz w:val="28"/>
          <w:szCs w:val="28"/>
        </w:rPr>
        <w:t xml:space="preserve">RGB: </w:t>
      </w:r>
      <w:proofErr w:type="spellStart"/>
      <w:r w:rsidRPr="00C948DC">
        <w:rPr>
          <w:b/>
          <w:bCs/>
          <w:color w:val="1D1D1B"/>
          <w:sz w:val="28"/>
          <w:szCs w:val="28"/>
        </w:rPr>
        <w:t>R</w:t>
      </w:r>
      <w:r w:rsidRPr="00C948DC">
        <w:rPr>
          <w:color w:val="1D1D1B"/>
          <w:sz w:val="28"/>
          <w:szCs w:val="28"/>
        </w:rPr>
        <w:t>ed</w:t>
      </w:r>
      <w:proofErr w:type="spellEnd"/>
      <w:r w:rsidRPr="00C948DC">
        <w:rPr>
          <w:color w:val="1D1D1B"/>
          <w:sz w:val="28"/>
          <w:szCs w:val="28"/>
        </w:rPr>
        <w:t xml:space="preserve"> – красный, </w:t>
      </w:r>
      <w:proofErr w:type="spellStart"/>
      <w:r w:rsidRPr="00C948DC">
        <w:rPr>
          <w:b/>
          <w:bCs/>
          <w:color w:val="1D1D1B"/>
          <w:sz w:val="28"/>
          <w:szCs w:val="28"/>
        </w:rPr>
        <w:t>G</w:t>
      </w:r>
      <w:r w:rsidRPr="00C948DC">
        <w:rPr>
          <w:color w:val="1D1D1B"/>
          <w:sz w:val="28"/>
          <w:szCs w:val="28"/>
        </w:rPr>
        <w:t>reen</w:t>
      </w:r>
      <w:proofErr w:type="spellEnd"/>
      <w:r w:rsidRPr="00C948DC">
        <w:rPr>
          <w:color w:val="1D1D1B"/>
          <w:sz w:val="28"/>
          <w:szCs w:val="28"/>
        </w:rPr>
        <w:t xml:space="preserve"> – зелёный, </w:t>
      </w:r>
      <w:proofErr w:type="spellStart"/>
      <w:r w:rsidRPr="00C948DC">
        <w:rPr>
          <w:b/>
          <w:bCs/>
          <w:color w:val="1D1D1B"/>
          <w:sz w:val="28"/>
          <w:szCs w:val="28"/>
        </w:rPr>
        <w:t>B</w:t>
      </w:r>
      <w:r w:rsidRPr="00C948DC">
        <w:rPr>
          <w:color w:val="1D1D1B"/>
          <w:sz w:val="28"/>
          <w:szCs w:val="28"/>
        </w:rPr>
        <w:t>lue</w:t>
      </w:r>
      <w:proofErr w:type="spellEnd"/>
      <w:r w:rsidRPr="00C948DC">
        <w:rPr>
          <w:color w:val="1D1D1B"/>
          <w:sz w:val="28"/>
          <w:szCs w:val="28"/>
        </w:rPr>
        <w:t xml:space="preserve"> – синий.</w:t>
      </w:r>
    </w:p>
    <w:p w:rsidR="00C948DC" w:rsidRPr="00C948DC" w:rsidRDefault="00C948DC" w:rsidP="00C948DC">
      <w:pPr>
        <w:pStyle w:val="a3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C948DC">
        <w:rPr>
          <w:b/>
          <w:bCs/>
          <w:color w:val="1D1D1B"/>
          <w:sz w:val="28"/>
          <w:szCs w:val="28"/>
        </w:rPr>
        <w:t>Формулы, которые используются при решении типовых задач:</w:t>
      </w:r>
    </w:p>
    <w:p w:rsidR="00C948DC" w:rsidRPr="00C948DC" w:rsidRDefault="00C948DC" w:rsidP="00C948DC">
      <w:pPr>
        <w:pStyle w:val="a3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C948DC">
        <w:rPr>
          <w:b/>
          <w:bCs/>
          <w:color w:val="1D1D1B"/>
          <w:sz w:val="28"/>
          <w:szCs w:val="28"/>
        </w:rPr>
        <w:t>N = 2</w:t>
      </w:r>
      <w:r w:rsidRPr="00C948DC">
        <w:rPr>
          <w:b/>
          <w:bCs/>
          <w:color w:val="1D1D1B"/>
          <w:sz w:val="28"/>
          <w:szCs w:val="28"/>
          <w:vertAlign w:val="superscript"/>
        </w:rPr>
        <w:t>i</w:t>
      </w:r>
    </w:p>
    <w:p w:rsidR="00C948DC" w:rsidRPr="00C948DC" w:rsidRDefault="00C948DC" w:rsidP="00C948DC">
      <w:pPr>
        <w:pStyle w:val="a3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C948DC">
        <w:rPr>
          <w:b/>
          <w:bCs/>
          <w:color w:val="1D1D1B"/>
          <w:sz w:val="28"/>
          <w:szCs w:val="28"/>
        </w:rPr>
        <w:t>I = K · i</w:t>
      </w:r>
    </w:p>
    <w:p w:rsidR="00C948DC" w:rsidRPr="00C948DC" w:rsidRDefault="00C948DC" w:rsidP="00C948DC">
      <w:pPr>
        <w:pStyle w:val="a3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C948DC">
        <w:rPr>
          <w:color w:val="1D1D1B"/>
          <w:sz w:val="28"/>
          <w:szCs w:val="28"/>
        </w:rPr>
        <w:t>где </w:t>
      </w:r>
      <w:r w:rsidRPr="00C948DC">
        <w:rPr>
          <w:b/>
          <w:bCs/>
          <w:color w:val="1D1D1B"/>
          <w:sz w:val="28"/>
          <w:szCs w:val="28"/>
        </w:rPr>
        <w:t>N – </w:t>
      </w:r>
      <w:r w:rsidRPr="00C948DC">
        <w:rPr>
          <w:color w:val="1D1D1B"/>
          <w:sz w:val="28"/>
          <w:szCs w:val="28"/>
        </w:rPr>
        <w:t>количество цветов в палитре,</w:t>
      </w:r>
      <w:r w:rsidRPr="00C948DC">
        <w:rPr>
          <w:b/>
          <w:bCs/>
          <w:color w:val="1D1D1B"/>
          <w:sz w:val="28"/>
          <w:szCs w:val="28"/>
        </w:rPr>
        <w:t> i – </w:t>
      </w:r>
      <w:r w:rsidRPr="00C948DC">
        <w:rPr>
          <w:color w:val="1D1D1B"/>
          <w:sz w:val="28"/>
          <w:szCs w:val="28"/>
        </w:rPr>
        <w:t>глубина цвета</w:t>
      </w:r>
      <w:r w:rsidRPr="00C948DC">
        <w:rPr>
          <w:b/>
          <w:bCs/>
          <w:color w:val="1D1D1B"/>
          <w:sz w:val="28"/>
          <w:szCs w:val="28"/>
        </w:rPr>
        <w:t>, K – </w:t>
      </w:r>
      <w:r w:rsidRPr="00C948DC">
        <w:rPr>
          <w:color w:val="1D1D1B"/>
          <w:sz w:val="28"/>
          <w:szCs w:val="28"/>
        </w:rPr>
        <w:t>количество пикселей в изображении, </w:t>
      </w:r>
      <w:r w:rsidRPr="00C948DC">
        <w:rPr>
          <w:b/>
          <w:bCs/>
          <w:color w:val="1D1D1B"/>
          <w:sz w:val="28"/>
          <w:szCs w:val="28"/>
        </w:rPr>
        <w:t>I</w:t>
      </w:r>
      <w:r w:rsidRPr="00C948DC">
        <w:rPr>
          <w:color w:val="1D1D1B"/>
          <w:sz w:val="28"/>
          <w:szCs w:val="28"/>
        </w:rPr>
        <w:t> – информационный объём файла.</w:t>
      </w:r>
    </w:p>
    <w:p w:rsidR="00C948DC" w:rsidRPr="00C948DC" w:rsidRDefault="00C948DC" w:rsidP="00C948DC">
      <w:pPr>
        <w:pStyle w:val="5"/>
        <w:shd w:val="clear" w:color="auto" w:fill="FFFFFF"/>
        <w:rPr>
          <w:b w:val="0"/>
          <w:color w:val="1D1D1B"/>
          <w:sz w:val="28"/>
          <w:szCs w:val="28"/>
        </w:rPr>
      </w:pPr>
    </w:p>
    <w:p w:rsidR="00C948DC" w:rsidRPr="00C948DC" w:rsidRDefault="00C948DC">
      <w:pPr>
        <w:rPr>
          <w:rFonts w:ascii="Times New Roman" w:hAnsi="Times New Roman" w:cs="Times New Roman"/>
          <w:sz w:val="28"/>
          <w:szCs w:val="28"/>
        </w:rPr>
      </w:pPr>
    </w:p>
    <w:sectPr w:rsidR="00C948DC" w:rsidRPr="00C9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DC"/>
    <w:rsid w:val="00882B35"/>
    <w:rsid w:val="00C9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38775-5B4A-497D-9DC2-F38937C6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948D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948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9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48DC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C94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326/main/274235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2022-01-24T05:05:00Z</dcterms:created>
  <dcterms:modified xsi:type="dcterms:W3CDTF">2022-01-24T05:19:00Z</dcterms:modified>
</cp:coreProperties>
</file>